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gr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gr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gr</w:t>
      </w:r>
    </w:p>
    <w:p>
      <w:pPr>
        <w:ind w:left="284" w:hanging="284"/>
        <w:spacing w:after="80"/>
      </w:pPr>
      <w:r>
        <w:t xml:space="preserve">• </w:t>
      </w:r>
      <w:r>
        <w:t xml:space="preserve">lievito pane degli angeli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mele</w:t>
      </w:r>
    </w:p>
    <w:p>
      <w:pPr>
        <w:ind w:left="284" w:hanging="284"/>
        <w:spacing w:after="80"/>
      </w:pPr>
      <w:r>
        <w:t xml:space="preserve">• </w:t>
      </w:r>
      <w:r>
        <w:t xml:space="preserve">banane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 burro e zucchero, poi aggiungere le uova e girare lungo. Mettere la farina e il lievito, girare ancora e aggiungere mele e banane.</w:t>
      </w:r>
    </w:p>
    <w:p>
      <w:pPr>
        <w:ind w:left="284" w:hanging="284"/>
        <w:spacing w:after="80"/>
      </w:pPr>
      <w:r>
        <w:t xml:space="preserve">• </w:t>
      </w:r>
      <w:r>
        <w:t xml:space="preserve">Ungere la pentola con burro e poi spargervi della farina.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Data parzialmente visibile: 3/10/1973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