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di marmellata di prugne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30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1/2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prugne — 300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disporre in una ciotola tutti gli ingredienti secchi</w:t>
      </w:r>
    </w:p>
    <w:p>
      <w:pPr>
        <w:ind w:left="284" w:hanging="284"/>
        <w:spacing w:after="80"/>
      </w:pPr>
      <w:r>
        <w:t xml:space="preserve">• </w:t>
      </w:r>
      <w:r>
        <w:t xml:space="preserve">aggiungere gli ingredienti umidi e mescolare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burro a temperatura ambiente e impastare</w:t>
      </w:r>
    </w:p>
    <w:p>
      <w:pPr>
        <w:ind w:left="284" w:hanging="284"/>
        <w:spacing w:after="80"/>
      </w:pPr>
      <w:r>
        <w:t xml:space="preserve">• </w:t>
      </w:r>
      <w:r>
        <w:t xml:space="preserve">lasciare riposare in frigo per 15 minuti</w:t>
      </w:r>
    </w:p>
    <w:p>
      <w:pPr>
        <w:ind w:left="284" w:hanging="284"/>
        <w:spacing w:after="80"/>
      </w:pPr>
      <w:r>
        <w:t xml:space="preserve">• </w:t>
      </w:r>
      <w:r>
        <w:t xml:space="preserve">stendere la pasta frolla sulla spianatoia quindi rivestire una teglia</w:t>
      </w:r>
    </w:p>
    <w:p>
      <w:pPr>
        <w:ind w:left="284" w:hanging="284"/>
        <w:spacing w:after="80"/>
      </w:pPr>
      <w:r>
        <w:t xml:space="preserve">• </w:t>
      </w:r>
      <w:r>
        <w:t xml:space="preserve">farcire con la marmellata e decorare con strisce di pasta frolla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 a 170 gradi fino alla doratura del bordo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