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Polpettone Carla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Vitello — 4 hg</w:t>
      </w:r>
    </w:p>
    <w:p>
      <w:pPr>
        <w:ind w:left="284" w:hanging="284"/>
        <w:spacing w:after="80"/>
      </w:pPr>
      <w:r>
        <w:t xml:space="preserve">• </w:t>
      </w:r>
      <w:r>
        <w:t xml:space="preserve">Ricotta — 4 hg</w:t>
      </w:r>
    </w:p>
    <w:p>
      <w:pPr>
        <w:ind w:left="284" w:hanging="284"/>
        <w:spacing w:after="80"/>
      </w:pPr>
      <w:r>
        <w:t xml:space="preserve">• </w:t>
      </w:r>
      <w:r>
        <w:t xml:space="preserve">Uova — 4 (2 intere e 2 tuorli)</w:t>
      </w:r>
    </w:p>
    <w:p>
      <w:pPr>
        <w:ind w:left="284" w:hanging="284"/>
        <w:spacing w:after="80"/>
      </w:pPr>
      <w:r>
        <w:t xml:space="preserve">• </w:t>
      </w:r>
      <w:r>
        <w:t xml:space="preserve">Noce moscata</w:t>
      </w:r>
    </w:p>
    <w:p>
      <w:pPr>
        <w:ind w:left="284" w:hanging="284"/>
        <w:spacing w:after="80"/>
      </w:pPr>
      <w:r>
        <w:t xml:space="preserve">• </w:t>
      </w:r>
      <w:r>
        <w:t xml:space="preserve">Sale</w:t>
      </w:r>
    </w:p>
    <w:p>
      <w:pPr>
        <w:ind w:left="284" w:hanging="284"/>
        <w:spacing w:after="80"/>
      </w:pPr>
      <w:r>
        <w:t xml:space="preserve">• </w:t>
      </w:r>
      <w:r>
        <w:t xml:space="preserve">Parmigiano — una manciata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Amalgamare tutto.</w:t>
      </w:r>
    </w:p>
    <w:p>
      <w:pPr>
        <w:ind w:left="284" w:hanging="284"/>
        <w:spacing w:after="80"/>
      </w:pPr>
      <w:r>
        <w:t xml:space="preserve">• </w:t>
      </w:r>
      <w:r>
        <w:t xml:space="preserve">Avvolgere in una fetta di mortadella.</w:t>
      </w:r>
    </w:p>
    <w:p>
      <w:pPr>
        <w:ind w:left="284" w:hanging="284"/>
        <w:spacing w:after="80"/>
      </w:pPr>
      <w:r>
        <w:t xml:space="preserve">• </w:t>
      </w:r>
      <w:r>
        <w:t xml:space="preserve">Legare.</w:t>
      </w:r>
    </w:p>
    <w:p>
      <w:pPr>
        <w:ind w:left="284" w:hanging="284"/>
        <w:spacing w:after="80"/>
      </w:pPr>
      <w:r>
        <w:t xml:space="preserve">• </w:t>
      </w:r>
      <w:r>
        <w:t xml:space="preserve">Appoggiare su una teglia imburrata.</w:t>
      </w:r>
    </w:p>
    <w:p>
      <w:pPr>
        <w:ind w:left="284" w:hanging="284"/>
        <w:spacing w:after="80"/>
      </w:pPr>
      <w:r>
        <w:t xml:space="preserve">• </w:t>
      </w:r>
      <w:r>
        <w:t xml:space="preserve">Mettere un po' di brodo e cuocere a 180° per 30 minuti.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Ricetta originale da manoscritto — impararecongusto.it/ricette-del-cassetto</w:t>
      </w:r>
    </w:p>
    <w:sectPr>
      <w:pgSz w:w="11906" w:h="16838"/>
      <w:pgMar w:top="1417" w:right="1417" w:bottom="1417" w:left="1417"/>
    </w:sectPr>
  </w:body>
</w:document>
</file>