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Tina's Tea Brack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frutta secca mista — 1 pacchetto</w:t>
      </w:r>
    </w:p>
    <w:p>
      <w:pPr>
        <w:ind w:left="284" w:hanging="284"/>
        <w:spacing w:after="80"/>
      </w:pPr>
      <w:r>
        <w:t xml:space="preserve">• </w:t>
      </w:r>
      <w:r>
        <w:t xml:space="preserve">farina autolievitante — 8 once</w:t>
      </w:r>
    </w:p>
    <w:p>
      <w:pPr>
        <w:ind w:left="284" w:hanging="284"/>
        <w:spacing w:after="80"/>
      </w:pPr>
      <w:r>
        <w:t xml:space="preserve">• </w:t>
      </w:r>
      <w:r>
        <w:t xml:space="preserve">uova — 1½</w:t>
      </w:r>
    </w:p>
    <w:p>
      <w:pPr>
        <w:ind w:left="284" w:hanging="284"/>
        <w:spacing w:after="80"/>
      </w:pPr>
      <w:r>
        <w:t xml:space="preserve">• </w:t>
      </w:r>
      <w:r>
        <w:t xml:space="preserve">spezie miste — 1/3 cucchiaio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 once</w:t>
      </w:r>
    </w:p>
    <w:p>
      <w:pPr>
        <w:ind w:left="284" w:hanging="284"/>
        <w:spacing w:after="80"/>
      </w:pPr>
      <w:r>
        <w:t xml:space="preserve">• </w:t>
      </w:r>
      <w:r>
        <w:t xml:space="preserve">tè caldo — 1 tazza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frutta, zucchero e spezie in una ciotola e versarci sopra il tè. Coprire la frutta con il tè e lasciare in ammollo per almeno 4 ore o per tutta la notte.</w:t>
      </w:r>
    </w:p>
    <w:p>
      <w:pPr>
        <w:ind w:left="284" w:hanging="284"/>
        <w:spacing w:after="80"/>
      </w:pPr>
      <w:r>
        <w:t xml:space="preserve">• </w:t>
      </w:r>
      <w:r>
        <w:t xml:space="preserve">Sbattere l'uovo, quindi aggiungere l'uovo e poi la farina al composto.</w:t>
      </w:r>
    </w:p>
    <w:p>
      <w:pPr>
        <w:ind w:left="284" w:hanging="284"/>
        <w:spacing w:after="80"/>
      </w:pPr>
      <w:r>
        <w:t xml:space="preserve">• </w:t>
      </w:r>
      <w:r>
        <w:t xml:space="preserve">Cuocere a 150°C per circa 1 ora!</w:t>
      </w:r>
    </w:p>
    <w:p>
      <w:pPr>
        <w:spacing w:after="120"/>
      </w:pPr>
      <w:r>
        <w:rPr>
          <w:b/>
          <w:sz w:val="20"/>
          <w:szCs w:val="20"/>
        </w:rPr>
        <w:t xml:space="preserve">Note della nonna: (T. Neylon). Annotazione sulla temperatura di cottura: sopra '150°C' è scritto a mano '175°'. Delizioso con abbondante burro.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